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B60BA" w14:textId="77777777" w:rsidR="007E78F1" w:rsidRDefault="007E78F1" w:rsidP="007E78F1">
      <w:pPr>
        <w:spacing w:after="0" w:line="240" w:lineRule="auto"/>
        <w:jc w:val="right"/>
        <w:rPr>
          <w:rFonts w:ascii="Arial" w:hAnsi="Arial" w:cs="Arial"/>
          <w:sz w:val="16"/>
          <w:szCs w:val="20"/>
        </w:rPr>
      </w:pPr>
    </w:p>
    <w:p w14:paraId="5F62578E" w14:textId="77777777" w:rsidR="008B63D7" w:rsidRDefault="008B63D7" w:rsidP="00781B37">
      <w:pPr>
        <w:rPr>
          <w:b/>
          <w:sz w:val="32"/>
          <w:szCs w:val="46"/>
        </w:rPr>
      </w:pPr>
    </w:p>
    <w:p w14:paraId="5ED74927" w14:textId="24158100" w:rsidR="00781B37" w:rsidRPr="008B61A4" w:rsidRDefault="00781B37" w:rsidP="00712A5D">
      <w:pPr>
        <w:jc w:val="center"/>
        <w:rPr>
          <w:rFonts w:cstheme="minorHAnsi"/>
          <w:b/>
          <w:sz w:val="46"/>
          <w:szCs w:val="46"/>
        </w:rPr>
      </w:pPr>
      <w:r w:rsidRPr="008B61A4">
        <w:rPr>
          <w:rFonts w:cstheme="minorHAnsi"/>
          <w:b/>
          <w:sz w:val="32"/>
          <w:szCs w:val="46"/>
        </w:rPr>
        <w:t>Wniosek o wy</w:t>
      </w:r>
      <w:r w:rsidR="005C6714" w:rsidRPr="008B61A4">
        <w:rPr>
          <w:rFonts w:cstheme="minorHAnsi"/>
          <w:b/>
          <w:sz w:val="32"/>
          <w:szCs w:val="46"/>
        </w:rPr>
        <w:t xml:space="preserve">dłużenie </w:t>
      </w:r>
      <w:r w:rsidR="004624E3" w:rsidRPr="008B61A4">
        <w:rPr>
          <w:rFonts w:cstheme="minorHAnsi"/>
          <w:b/>
          <w:sz w:val="32"/>
          <w:szCs w:val="46"/>
        </w:rPr>
        <w:t>okresu gwarancji do 5 lat</w:t>
      </w:r>
    </w:p>
    <w:p w14:paraId="041E3C08" w14:textId="77777777" w:rsidR="00781B37" w:rsidRPr="008B61A4" w:rsidRDefault="00781B37" w:rsidP="00781B37">
      <w:pPr>
        <w:rPr>
          <w:rFonts w:cstheme="minorHAnsi"/>
          <w:sz w:val="30"/>
          <w:szCs w:val="30"/>
        </w:rPr>
      </w:pPr>
    </w:p>
    <w:p w14:paraId="16F1B0BD" w14:textId="366A4693" w:rsidR="00781B37" w:rsidRPr="008B61A4" w:rsidRDefault="00781B37" w:rsidP="00781B37">
      <w:pPr>
        <w:rPr>
          <w:rFonts w:cstheme="minorHAnsi"/>
          <w:sz w:val="24"/>
          <w:szCs w:val="24"/>
        </w:rPr>
      </w:pPr>
      <w:r w:rsidRPr="008B61A4">
        <w:rPr>
          <w:rFonts w:cstheme="minorHAnsi"/>
          <w:sz w:val="24"/>
          <w:szCs w:val="24"/>
        </w:rPr>
        <w:t>Firma</w:t>
      </w:r>
      <w:r w:rsidR="005C6714" w:rsidRPr="008B61A4">
        <w:rPr>
          <w:rFonts w:cstheme="minorHAnsi"/>
          <w:sz w:val="24"/>
          <w:szCs w:val="24"/>
        </w:rPr>
        <w:t xml:space="preserve"> (dystrybutor)</w:t>
      </w:r>
      <w:r w:rsidRPr="008B61A4">
        <w:rPr>
          <w:rFonts w:cstheme="minorHAnsi"/>
          <w:sz w:val="24"/>
          <w:szCs w:val="24"/>
        </w:rPr>
        <w:t>: ……………………………………………………………………………………………………………………………………………………………</w:t>
      </w:r>
      <w:r w:rsidR="00F26DA3" w:rsidRPr="008B61A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5115EE1E" w14:textId="317658D5" w:rsidR="00781B37" w:rsidRPr="008B61A4" w:rsidRDefault="00781B37" w:rsidP="00781B37">
      <w:pPr>
        <w:rPr>
          <w:rFonts w:cstheme="minorHAnsi"/>
          <w:sz w:val="24"/>
          <w:szCs w:val="24"/>
        </w:rPr>
      </w:pPr>
      <w:r w:rsidRPr="008B61A4">
        <w:rPr>
          <w:rFonts w:cstheme="minorHAnsi"/>
          <w:sz w:val="24"/>
          <w:szCs w:val="24"/>
        </w:rPr>
        <w:t>Adres</w:t>
      </w:r>
      <w:r w:rsidR="005C6714" w:rsidRPr="008B61A4">
        <w:rPr>
          <w:rFonts w:cstheme="minorHAnsi"/>
          <w:sz w:val="24"/>
          <w:szCs w:val="24"/>
        </w:rPr>
        <w:t xml:space="preserve"> inwestycji</w:t>
      </w:r>
      <w:r w:rsidRPr="008B61A4">
        <w:rPr>
          <w:rFonts w:cstheme="minorHAnsi"/>
          <w:sz w:val="24"/>
          <w:szCs w:val="24"/>
        </w:rPr>
        <w:t>: ……………………………………………………………………………………………………………………………………………………………</w:t>
      </w:r>
      <w:r w:rsidR="00F26DA3" w:rsidRPr="008B61A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39B06C8D" w14:textId="0DB6A58E" w:rsidR="005C6714" w:rsidRPr="008B61A4" w:rsidRDefault="00107F21" w:rsidP="00781B37">
      <w:pPr>
        <w:rPr>
          <w:rFonts w:cstheme="minorHAnsi"/>
          <w:sz w:val="24"/>
          <w:szCs w:val="24"/>
        </w:rPr>
      </w:pPr>
      <w:r w:rsidRPr="008B61A4">
        <w:rPr>
          <w:rFonts w:cstheme="minorHAnsi"/>
          <w:sz w:val="24"/>
          <w:szCs w:val="24"/>
        </w:rPr>
        <w:t xml:space="preserve">Firma wykonawcza (montaż): </w:t>
      </w:r>
      <w:r w:rsidR="005C6714" w:rsidRPr="008B61A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6DA3" w:rsidRPr="008B61A4">
        <w:rPr>
          <w:rFonts w:cstheme="minorHAnsi"/>
          <w:sz w:val="24"/>
          <w:szCs w:val="24"/>
        </w:rPr>
        <w:t>……………..</w:t>
      </w:r>
    </w:p>
    <w:p w14:paraId="14AF92C8" w14:textId="3150042C" w:rsidR="00781B37" w:rsidRPr="008B61A4" w:rsidRDefault="00781B37" w:rsidP="00781B37">
      <w:pPr>
        <w:rPr>
          <w:rFonts w:cstheme="minorHAnsi"/>
          <w:sz w:val="24"/>
          <w:szCs w:val="24"/>
        </w:rPr>
      </w:pPr>
      <w:r w:rsidRPr="008B61A4">
        <w:rPr>
          <w:rFonts w:cstheme="minorHAnsi"/>
          <w:sz w:val="24"/>
          <w:szCs w:val="24"/>
        </w:rPr>
        <w:t>Nr faktury: ………………………………………………………………………………………………………………………………………………</w:t>
      </w:r>
    </w:p>
    <w:p w14:paraId="14D1DBED" w14:textId="77777777" w:rsidR="008B63D7" w:rsidRPr="008B61A4" w:rsidRDefault="008B63D7" w:rsidP="008B63D7">
      <w:pPr>
        <w:jc w:val="both"/>
        <w:rPr>
          <w:rFonts w:cstheme="minorHAnsi"/>
          <w:b/>
          <w:sz w:val="20"/>
          <w:szCs w:val="20"/>
        </w:rPr>
      </w:pPr>
    </w:p>
    <w:p w14:paraId="573AA7E4" w14:textId="77777777" w:rsidR="008B63D7" w:rsidRPr="008B61A4" w:rsidRDefault="008B63D7" w:rsidP="008B63D7">
      <w:pPr>
        <w:jc w:val="both"/>
        <w:rPr>
          <w:rFonts w:cstheme="minorHAnsi"/>
          <w:b/>
          <w:sz w:val="20"/>
          <w:szCs w:val="20"/>
        </w:rPr>
      </w:pPr>
      <w:r w:rsidRPr="008B61A4">
        <w:rPr>
          <w:rFonts w:cstheme="minorHAnsi"/>
          <w:b/>
          <w:sz w:val="20"/>
          <w:szCs w:val="20"/>
        </w:rPr>
        <w:t>Wydłużenie gwarancji do okresu 5 lat jest możliwe przy spełnieniu następujących warunków:</w:t>
      </w:r>
    </w:p>
    <w:p w14:paraId="0047B7C3" w14:textId="77777777" w:rsidR="008B63D7" w:rsidRPr="008B61A4" w:rsidRDefault="008B63D7" w:rsidP="008B63D7">
      <w:pPr>
        <w:rPr>
          <w:rFonts w:cstheme="minorHAnsi"/>
          <w:sz w:val="20"/>
          <w:szCs w:val="20"/>
        </w:rPr>
      </w:pPr>
      <w:r w:rsidRPr="008B61A4">
        <w:rPr>
          <w:rFonts w:cstheme="minorHAnsi"/>
          <w:sz w:val="20"/>
          <w:szCs w:val="20"/>
        </w:rPr>
        <w:t>- montaż wyłącznie systemowych rozwiązań producenta AN-KOM,</w:t>
      </w:r>
    </w:p>
    <w:p w14:paraId="5A6176D3" w14:textId="77777777" w:rsidR="008B63D7" w:rsidRPr="008B61A4" w:rsidRDefault="008B63D7" w:rsidP="008B63D7">
      <w:pPr>
        <w:rPr>
          <w:rFonts w:cstheme="minorHAnsi"/>
          <w:sz w:val="20"/>
          <w:szCs w:val="20"/>
        </w:rPr>
      </w:pPr>
      <w:r w:rsidRPr="008B61A4">
        <w:rPr>
          <w:rFonts w:cstheme="minorHAnsi"/>
          <w:sz w:val="20"/>
          <w:szCs w:val="20"/>
        </w:rPr>
        <w:t xml:space="preserve">- montaż zgodny z zaleceniami producenta, </w:t>
      </w:r>
    </w:p>
    <w:p w14:paraId="68186554" w14:textId="77777777" w:rsidR="008B63D7" w:rsidRPr="008B61A4" w:rsidRDefault="008B63D7" w:rsidP="008B63D7">
      <w:pPr>
        <w:rPr>
          <w:rFonts w:cstheme="minorHAnsi"/>
          <w:sz w:val="20"/>
          <w:szCs w:val="20"/>
        </w:rPr>
      </w:pPr>
      <w:r w:rsidRPr="008B61A4">
        <w:rPr>
          <w:rFonts w:cstheme="minorHAnsi"/>
          <w:sz w:val="20"/>
          <w:szCs w:val="20"/>
        </w:rPr>
        <w:t>- zabezpieczenie połączeń gwintowanych wazeliną techniczną N828524,</w:t>
      </w:r>
    </w:p>
    <w:p w14:paraId="0AF4263B" w14:textId="77777777" w:rsidR="008B63D7" w:rsidRPr="008B61A4" w:rsidRDefault="008B63D7" w:rsidP="008B63D7">
      <w:pPr>
        <w:rPr>
          <w:rFonts w:cstheme="minorHAnsi"/>
          <w:sz w:val="20"/>
          <w:szCs w:val="20"/>
        </w:rPr>
      </w:pPr>
      <w:r w:rsidRPr="008B61A4">
        <w:rPr>
          <w:rFonts w:cstheme="minorHAnsi"/>
          <w:sz w:val="20"/>
          <w:szCs w:val="20"/>
        </w:rPr>
        <w:t>- ocena poprawności montażu produktów  przez oględziny instalacji na obiekcie wykonane  przez doradcę firmy AN-KOM po wykonaniu instalacji.</w:t>
      </w:r>
    </w:p>
    <w:p w14:paraId="536B4953" w14:textId="77777777" w:rsidR="008B63D7" w:rsidRPr="008B61A4" w:rsidRDefault="008B63D7" w:rsidP="008B63D7">
      <w:pPr>
        <w:jc w:val="both"/>
        <w:rPr>
          <w:rFonts w:cstheme="minorHAnsi"/>
          <w:sz w:val="20"/>
          <w:szCs w:val="20"/>
        </w:rPr>
      </w:pPr>
      <w:r w:rsidRPr="008B61A4">
        <w:rPr>
          <w:rFonts w:cstheme="minorHAnsi"/>
          <w:sz w:val="20"/>
          <w:szCs w:val="20"/>
        </w:rPr>
        <w:t>Przedłużenie okresu gwarancji do okresu 5 letniego musi zostać potwierdzone protokołem po rygorem nieważności.</w:t>
      </w:r>
    </w:p>
    <w:p w14:paraId="1EFCDBBA" w14:textId="77777777" w:rsidR="00107F21" w:rsidRDefault="00107F21" w:rsidP="00107F21">
      <w:pPr>
        <w:spacing w:line="240" w:lineRule="auto"/>
        <w:jc w:val="right"/>
        <w:rPr>
          <w:sz w:val="24"/>
          <w:szCs w:val="30"/>
        </w:rPr>
      </w:pPr>
    </w:p>
    <w:p w14:paraId="3758D271" w14:textId="77777777" w:rsidR="00107F21" w:rsidRPr="00107F21" w:rsidRDefault="00107F21" w:rsidP="00107F21">
      <w:pPr>
        <w:spacing w:line="240" w:lineRule="auto"/>
        <w:jc w:val="right"/>
        <w:rPr>
          <w:sz w:val="24"/>
          <w:szCs w:val="30"/>
        </w:rPr>
      </w:pPr>
      <w:r w:rsidRPr="00030E56">
        <w:rPr>
          <w:szCs w:val="30"/>
        </w:rPr>
        <w:t>………………………………</w:t>
      </w:r>
    </w:p>
    <w:p w14:paraId="658E1091" w14:textId="532819AA" w:rsidR="00107F21" w:rsidRPr="00107F21" w:rsidRDefault="00107F21" w:rsidP="00107F21">
      <w:pPr>
        <w:spacing w:line="240" w:lineRule="auto"/>
        <w:jc w:val="center"/>
        <w:rPr>
          <w:sz w:val="16"/>
          <w:szCs w:val="20"/>
        </w:rPr>
      </w:pPr>
      <w:r w:rsidRPr="00107F21">
        <w:rPr>
          <w:sz w:val="24"/>
          <w:szCs w:val="30"/>
        </w:rPr>
        <w:t xml:space="preserve">                                                                                                                       </w:t>
      </w:r>
      <w:r>
        <w:rPr>
          <w:sz w:val="24"/>
          <w:szCs w:val="30"/>
        </w:rPr>
        <w:t xml:space="preserve">         </w:t>
      </w:r>
      <w:r w:rsidRPr="00107F21">
        <w:rPr>
          <w:sz w:val="24"/>
          <w:szCs w:val="30"/>
        </w:rPr>
        <w:t xml:space="preserve"> </w:t>
      </w:r>
      <w:r w:rsidRPr="00107F21">
        <w:rPr>
          <w:sz w:val="16"/>
          <w:szCs w:val="20"/>
        </w:rPr>
        <w:t>(</w:t>
      </w:r>
      <w:r w:rsidR="00712A5D">
        <w:rPr>
          <w:sz w:val="16"/>
          <w:szCs w:val="20"/>
        </w:rPr>
        <w:t xml:space="preserve">data, </w:t>
      </w:r>
      <w:r w:rsidRPr="00107F21">
        <w:rPr>
          <w:sz w:val="16"/>
          <w:szCs w:val="20"/>
        </w:rPr>
        <w:t>podpis)</w:t>
      </w:r>
    </w:p>
    <w:p w14:paraId="60A6F6BE" w14:textId="3E397865" w:rsidR="00112301" w:rsidRPr="00112301" w:rsidRDefault="00781B37" w:rsidP="000702E8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       </w:t>
      </w:r>
    </w:p>
    <w:sectPr w:rsidR="00112301" w:rsidRPr="00112301" w:rsidSect="00E30F26">
      <w:headerReference w:type="default" r:id="rId8"/>
      <w:footerReference w:type="default" r:id="rId9"/>
      <w:pgSz w:w="11906" w:h="16838"/>
      <w:pgMar w:top="1267" w:right="1417" w:bottom="1417" w:left="1417" w:header="1134" w:footer="8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1CA67" w14:textId="77777777" w:rsidR="00631CF7" w:rsidRDefault="00631CF7" w:rsidP="00616CEC">
      <w:pPr>
        <w:spacing w:after="0" w:line="240" w:lineRule="auto"/>
      </w:pPr>
      <w:r>
        <w:separator/>
      </w:r>
    </w:p>
  </w:endnote>
  <w:endnote w:type="continuationSeparator" w:id="0">
    <w:p w14:paraId="50D312AB" w14:textId="77777777" w:rsidR="00631CF7" w:rsidRDefault="00631CF7" w:rsidP="0061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DejaVu Serif">
    <w:altName w:val="MS Gothic"/>
    <w:charset w:val="EE"/>
    <w:family w:val="roman"/>
    <w:pitch w:val="variable"/>
    <w:sig w:usb0="00000001" w:usb1="5200F1FB" w:usb2="0A04002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70AD" w14:textId="77777777" w:rsidR="00E30F26" w:rsidRDefault="00E30F26">
    <w:pPr>
      <w:pStyle w:val="Stopka"/>
      <w:rPr>
        <w:rFonts w:ascii="Century Gothic" w:hAnsi="Century Gothic"/>
        <w:b/>
      </w:rPr>
    </w:pPr>
    <w:r>
      <w:rPr>
        <w:rFonts w:ascii="Century Gothic" w:hAnsi="Century Gothic"/>
        <w:b/>
      </w:rPr>
      <w:t>__________________________________________________________________________________</w:t>
    </w:r>
  </w:p>
  <w:p w14:paraId="3C6D49E1" w14:textId="1F3082EE" w:rsidR="00E406A1" w:rsidRPr="00B5457F" w:rsidRDefault="00B5457F">
    <w:pPr>
      <w:pStyle w:val="Stopka"/>
      <w:rPr>
        <w:rFonts w:ascii="Century Gothic" w:hAnsi="Century Gothic"/>
        <w:b/>
      </w:rPr>
    </w:pPr>
    <w:r w:rsidRPr="00B5457F">
      <w:rPr>
        <w:rFonts w:ascii="Century Gothic" w:hAnsi="Century Gothic"/>
        <w:b/>
      </w:rPr>
      <w:t xml:space="preserve">AN-KOM </w:t>
    </w:r>
    <w:r w:rsidR="00112301">
      <w:rPr>
        <w:rFonts w:ascii="Century Gothic" w:hAnsi="Century Gothic"/>
        <w:b/>
      </w:rPr>
      <w:t>2 Sp. z o.o</w:t>
    </w:r>
    <w:r>
      <w:rPr>
        <w:rFonts w:ascii="Century Gothic" w:hAnsi="Century Gothic"/>
        <w:b/>
      </w:rPr>
      <w:t xml:space="preserve"> </w:t>
    </w:r>
    <w:r w:rsidR="0082495A">
      <w:rPr>
        <w:rFonts w:ascii="Century Gothic" w:hAnsi="Century Gothic"/>
        <w:b/>
      </w:rPr>
      <w:t xml:space="preserve">                                                                             </w:t>
    </w:r>
    <w:r w:rsidR="00A470A1">
      <w:rPr>
        <w:rFonts w:ascii="Century Gothic" w:hAnsi="Century Gothic"/>
        <w:b/>
      </w:rPr>
      <w:t xml:space="preserve">   </w:t>
    </w:r>
    <w:r w:rsidR="0082495A">
      <w:rPr>
        <w:rFonts w:ascii="Century Gothic" w:hAnsi="Century Gothic"/>
        <w:b/>
      </w:rPr>
      <w:t xml:space="preserve">     </w:t>
    </w:r>
    <w:r>
      <w:rPr>
        <w:rFonts w:ascii="Century Gothic" w:hAnsi="Century Gothic"/>
        <w:b/>
      </w:rPr>
      <w:t xml:space="preserve"> </w:t>
    </w:r>
    <w:r w:rsidR="00A36E8A">
      <w:rPr>
        <w:rFonts w:ascii="Century Gothic" w:hAnsi="Century Gothic"/>
        <w:b/>
      </w:rPr>
      <w:t xml:space="preserve">     </w:t>
    </w:r>
    <w:r w:rsidR="0082495A" w:rsidRPr="00A470A1">
      <w:rPr>
        <w:rFonts w:ascii="Century Gothic" w:hAnsi="Century Gothic"/>
        <w:sz w:val="16"/>
      </w:rPr>
      <w:t>tel. (33)875 18 11</w:t>
    </w:r>
  </w:p>
  <w:p w14:paraId="47B81CF2" w14:textId="77777777" w:rsidR="00B5457F" w:rsidRPr="00B5457F" w:rsidRDefault="00381CE5">
    <w:pPr>
      <w:pStyle w:val="Stopka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Inwałd</w:t>
    </w:r>
    <w:r w:rsidRPr="00B5457F">
      <w:rPr>
        <w:rFonts w:ascii="Century Gothic" w:hAnsi="Century Gothic"/>
        <w:sz w:val="20"/>
      </w:rPr>
      <w:t xml:space="preserve">, ul. </w:t>
    </w:r>
    <w:r>
      <w:rPr>
        <w:rFonts w:ascii="Century Gothic" w:hAnsi="Century Gothic"/>
        <w:sz w:val="20"/>
      </w:rPr>
      <w:t>ks. W. Bukowińskiego 15</w:t>
    </w:r>
    <w:r w:rsidRPr="00A470A1">
      <w:rPr>
        <w:rFonts w:ascii="Century Gothic" w:hAnsi="Century Gothic"/>
        <w:sz w:val="16"/>
      </w:rPr>
      <w:t xml:space="preserve"> </w:t>
    </w:r>
    <w:r>
      <w:rPr>
        <w:rFonts w:ascii="Century Gothic" w:hAnsi="Century Gothic"/>
        <w:sz w:val="16"/>
      </w:rPr>
      <w:t xml:space="preserve">                                                                                                        </w:t>
    </w:r>
    <w:r w:rsidR="0082495A" w:rsidRPr="00A470A1">
      <w:rPr>
        <w:rFonts w:ascii="Century Gothic" w:hAnsi="Century Gothic"/>
        <w:sz w:val="16"/>
      </w:rPr>
      <w:t>(33) 870 60 88</w:t>
    </w:r>
  </w:p>
  <w:p w14:paraId="7D3B5271" w14:textId="77777777" w:rsidR="00B5457F" w:rsidRPr="00B5457F" w:rsidRDefault="00B5457F">
    <w:pPr>
      <w:pStyle w:val="Stopka"/>
      <w:rPr>
        <w:rFonts w:ascii="Century Gothic" w:hAnsi="Century Gothic"/>
        <w:sz w:val="20"/>
      </w:rPr>
    </w:pPr>
    <w:r w:rsidRPr="00B5457F">
      <w:rPr>
        <w:rFonts w:ascii="Century Gothic" w:hAnsi="Century Gothic"/>
        <w:sz w:val="20"/>
      </w:rPr>
      <w:t>34-120 Andrychów</w:t>
    </w:r>
    <w:r>
      <w:rPr>
        <w:rFonts w:ascii="Century Gothic" w:hAnsi="Century Gothic"/>
        <w:sz w:val="20"/>
      </w:rPr>
      <w:t xml:space="preserve">                                                                       </w:t>
    </w:r>
    <w:r w:rsidR="0082495A">
      <w:rPr>
        <w:rFonts w:ascii="Century Gothic" w:hAnsi="Century Gothic"/>
        <w:sz w:val="20"/>
      </w:rPr>
      <w:t xml:space="preserve">                               </w:t>
    </w:r>
    <w:r w:rsidR="00A470A1">
      <w:rPr>
        <w:rFonts w:ascii="Century Gothic" w:hAnsi="Century Gothic"/>
        <w:sz w:val="20"/>
      </w:rPr>
      <w:t xml:space="preserve">   </w:t>
    </w:r>
    <w:r w:rsidR="0082495A">
      <w:rPr>
        <w:rFonts w:ascii="Century Gothic" w:hAnsi="Century Gothic"/>
        <w:sz w:val="20"/>
      </w:rPr>
      <w:t xml:space="preserve">  </w:t>
    </w:r>
    <w:r w:rsidR="0082495A" w:rsidRPr="00A470A1">
      <w:rPr>
        <w:rFonts w:ascii="Century Gothic" w:hAnsi="Century Gothic"/>
        <w:sz w:val="16"/>
      </w:rPr>
      <w:t>biuro@an-kom.pl</w:t>
    </w:r>
  </w:p>
  <w:p w14:paraId="67D6B3C8" w14:textId="4AD20BCC" w:rsidR="00B5457F" w:rsidRPr="00B5457F" w:rsidRDefault="00B5457F">
    <w:pPr>
      <w:pStyle w:val="Stopka"/>
      <w:rPr>
        <w:rFonts w:ascii="Century Gothic" w:hAnsi="Century Gothic"/>
        <w:sz w:val="20"/>
      </w:rPr>
    </w:pPr>
    <w:r w:rsidRPr="00B5457F">
      <w:rPr>
        <w:rFonts w:ascii="Century Gothic" w:hAnsi="Century Gothic"/>
        <w:sz w:val="20"/>
      </w:rPr>
      <w:t>NIP: 551</w:t>
    </w:r>
    <w:r w:rsidR="00112301">
      <w:rPr>
        <w:rFonts w:ascii="Century Gothic" w:hAnsi="Century Gothic"/>
        <w:sz w:val="20"/>
      </w:rPr>
      <w:t>2653446</w:t>
    </w:r>
    <w:r w:rsidR="0082495A">
      <w:rPr>
        <w:rFonts w:ascii="Century Gothic" w:hAnsi="Century Gothic"/>
        <w:sz w:val="20"/>
      </w:rPr>
      <w:t xml:space="preserve">                                                                                                     </w:t>
    </w:r>
    <w:r w:rsidR="0082495A" w:rsidRPr="0082495A">
      <w:rPr>
        <w:rFonts w:ascii="Century Gothic" w:hAnsi="Century Gothic"/>
        <w:sz w:val="18"/>
      </w:rPr>
      <w:t xml:space="preserve"> </w:t>
    </w:r>
    <w:r w:rsidR="0082495A">
      <w:rPr>
        <w:rFonts w:ascii="Century Gothic" w:hAnsi="Century Gothic"/>
        <w:sz w:val="18"/>
      </w:rPr>
      <w:t xml:space="preserve">    </w:t>
    </w:r>
    <w:r w:rsidR="00A470A1">
      <w:rPr>
        <w:rFonts w:ascii="Century Gothic" w:hAnsi="Century Gothic"/>
        <w:sz w:val="18"/>
      </w:rPr>
      <w:t xml:space="preserve">  </w:t>
    </w:r>
    <w:r w:rsidR="00A36E8A">
      <w:rPr>
        <w:rFonts w:ascii="Century Gothic" w:hAnsi="Century Gothic"/>
        <w:sz w:val="18"/>
      </w:rPr>
      <w:t xml:space="preserve">     </w:t>
    </w:r>
    <w:r w:rsidR="00A470A1">
      <w:rPr>
        <w:rFonts w:ascii="Century Gothic" w:hAnsi="Century Gothic"/>
        <w:sz w:val="18"/>
      </w:rPr>
      <w:t xml:space="preserve">  </w:t>
    </w:r>
    <w:r w:rsidR="0082495A" w:rsidRPr="00A470A1">
      <w:rPr>
        <w:rFonts w:ascii="Century Gothic" w:hAnsi="Century Gothic"/>
        <w:sz w:val="16"/>
      </w:rPr>
      <w:t>www.an-kom.pl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82D91" w14:textId="77777777" w:rsidR="00631CF7" w:rsidRDefault="00631CF7" w:rsidP="00616CEC">
      <w:pPr>
        <w:spacing w:after="0" w:line="240" w:lineRule="auto"/>
      </w:pPr>
      <w:r>
        <w:separator/>
      </w:r>
    </w:p>
  </w:footnote>
  <w:footnote w:type="continuationSeparator" w:id="0">
    <w:p w14:paraId="4AA074A0" w14:textId="77777777" w:rsidR="00631CF7" w:rsidRDefault="00631CF7" w:rsidP="00616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640BC" w14:textId="77777777" w:rsidR="00A80217" w:rsidRDefault="00A80217" w:rsidP="00A80217">
    <w:pPr>
      <w:pStyle w:val="Nagwek"/>
      <w:spacing w:before="100" w:beforeAutospacing="1"/>
      <w:jc w:val="right"/>
      <w:rPr>
        <w:rFonts w:ascii="Century Gothic" w:hAnsi="Century Gothic"/>
        <w:b/>
        <w:sz w:val="48"/>
      </w:rPr>
    </w:pPr>
    <w:r>
      <w:rPr>
        <w:rFonts w:ascii="DejaVu Serif" w:hAnsi="DejaVu Serif"/>
        <w:b/>
        <w:noProof/>
        <w:sz w:val="48"/>
        <w:lang w:eastAsia="pl-PL"/>
      </w:rPr>
      <w:drawing>
        <wp:anchor distT="0" distB="0" distL="114300" distR="114300" simplePos="0" relativeHeight="251657728" behindDoc="0" locked="0" layoutInCell="1" allowOverlap="1" wp14:anchorId="467696D9" wp14:editId="4E85EA4F">
          <wp:simplePos x="0" y="0"/>
          <wp:positionH relativeFrom="margin">
            <wp:posOffset>-208915</wp:posOffset>
          </wp:positionH>
          <wp:positionV relativeFrom="margin">
            <wp:posOffset>-999490</wp:posOffset>
          </wp:positionV>
          <wp:extent cx="1864360" cy="861060"/>
          <wp:effectExtent l="0" t="0" r="254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AN-K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360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CE4ED4" w14:textId="77777777" w:rsidR="00616CEC" w:rsidRPr="00A83158" w:rsidRDefault="00161857" w:rsidP="006F5B4C">
    <w:pPr>
      <w:pStyle w:val="Nagwek"/>
      <w:jc w:val="center"/>
      <w:rPr>
        <w:rFonts w:ascii="DejaVu Serif" w:hAnsi="DejaVu Serif"/>
        <w:i/>
      </w:rPr>
    </w:pPr>
    <w:r>
      <w:rPr>
        <w:rFonts w:ascii="DejaVu Serif" w:hAnsi="DejaVu Serif"/>
        <w:b/>
        <w:sz w:val="48"/>
      </w:rPr>
      <w:t xml:space="preserve">                     </w:t>
    </w:r>
    <w:r w:rsidRPr="00161857">
      <w:rPr>
        <w:rFonts w:ascii="DejaVu Serif" w:hAnsi="DejaVu Serif"/>
        <w:sz w:val="48"/>
      </w:rPr>
      <w:t xml:space="preserve"> </w:t>
    </w:r>
    <w:r>
      <w:rPr>
        <w:rFonts w:ascii="DejaVu Serif" w:hAnsi="DejaVu Serif"/>
        <w:sz w:val="48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217EC"/>
    <w:multiLevelType w:val="hybridMultilevel"/>
    <w:tmpl w:val="E4E4A7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45CEC"/>
    <w:multiLevelType w:val="hybridMultilevel"/>
    <w:tmpl w:val="7908C6B2"/>
    <w:lvl w:ilvl="0" w:tplc="38A6900E">
      <w:start w:val="1"/>
      <w:numFmt w:val="bullet"/>
      <w:lvlText w:val="o"/>
      <w:lvlJc w:val="right"/>
      <w:pPr>
        <w:ind w:left="643" w:hanging="360"/>
      </w:pPr>
      <w:rPr>
        <w:rFonts w:ascii="Courier New" w:hAnsi="Courier New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22656"/>
    <w:multiLevelType w:val="hybridMultilevel"/>
    <w:tmpl w:val="FB2EBA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A450262"/>
    <w:multiLevelType w:val="hybridMultilevel"/>
    <w:tmpl w:val="3864E5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BBA"/>
    <w:rsid w:val="0002472F"/>
    <w:rsid w:val="00030E56"/>
    <w:rsid w:val="00042788"/>
    <w:rsid w:val="00057519"/>
    <w:rsid w:val="00065863"/>
    <w:rsid w:val="000702E8"/>
    <w:rsid w:val="0008435E"/>
    <w:rsid w:val="00086F38"/>
    <w:rsid w:val="000B359E"/>
    <w:rsid w:val="000C00A5"/>
    <w:rsid w:val="000C760A"/>
    <w:rsid w:val="000C7AAF"/>
    <w:rsid w:val="000D5FC8"/>
    <w:rsid w:val="000E7B19"/>
    <w:rsid w:val="00107F21"/>
    <w:rsid w:val="00112301"/>
    <w:rsid w:val="001378C5"/>
    <w:rsid w:val="00143EAE"/>
    <w:rsid w:val="00161857"/>
    <w:rsid w:val="0016232C"/>
    <w:rsid w:val="00165EDA"/>
    <w:rsid w:val="00191C84"/>
    <w:rsid w:val="001C42B5"/>
    <w:rsid w:val="001D093D"/>
    <w:rsid w:val="002032DE"/>
    <w:rsid w:val="00216209"/>
    <w:rsid w:val="00246381"/>
    <w:rsid w:val="00261936"/>
    <w:rsid w:val="00267844"/>
    <w:rsid w:val="00270A0E"/>
    <w:rsid w:val="0027280F"/>
    <w:rsid w:val="00273877"/>
    <w:rsid w:val="002A4071"/>
    <w:rsid w:val="003041E1"/>
    <w:rsid w:val="003261E0"/>
    <w:rsid w:val="00347AAD"/>
    <w:rsid w:val="00381CE5"/>
    <w:rsid w:val="0038510C"/>
    <w:rsid w:val="003A2658"/>
    <w:rsid w:val="00446F07"/>
    <w:rsid w:val="00447276"/>
    <w:rsid w:val="004624E3"/>
    <w:rsid w:val="00463A6B"/>
    <w:rsid w:val="00466149"/>
    <w:rsid w:val="004D4583"/>
    <w:rsid w:val="004D71B5"/>
    <w:rsid w:val="004E7E5A"/>
    <w:rsid w:val="00510CA9"/>
    <w:rsid w:val="005267B8"/>
    <w:rsid w:val="005304B6"/>
    <w:rsid w:val="005467C8"/>
    <w:rsid w:val="005551B9"/>
    <w:rsid w:val="00567F10"/>
    <w:rsid w:val="005846D9"/>
    <w:rsid w:val="005864D2"/>
    <w:rsid w:val="005B3FDA"/>
    <w:rsid w:val="005B6371"/>
    <w:rsid w:val="005C6714"/>
    <w:rsid w:val="00616CEC"/>
    <w:rsid w:val="00621F9D"/>
    <w:rsid w:val="00631CF7"/>
    <w:rsid w:val="00636773"/>
    <w:rsid w:val="00650C41"/>
    <w:rsid w:val="00653F59"/>
    <w:rsid w:val="006A11C4"/>
    <w:rsid w:val="006D69D5"/>
    <w:rsid w:val="006E302D"/>
    <w:rsid w:val="006F5B4C"/>
    <w:rsid w:val="00712A5D"/>
    <w:rsid w:val="00723329"/>
    <w:rsid w:val="00724829"/>
    <w:rsid w:val="0073086C"/>
    <w:rsid w:val="00756982"/>
    <w:rsid w:val="00781B37"/>
    <w:rsid w:val="0078354E"/>
    <w:rsid w:val="00783CFC"/>
    <w:rsid w:val="007A6A0A"/>
    <w:rsid w:val="007A7D04"/>
    <w:rsid w:val="007C7EBF"/>
    <w:rsid w:val="007D7DDC"/>
    <w:rsid w:val="007E78F1"/>
    <w:rsid w:val="007F37A1"/>
    <w:rsid w:val="0082495A"/>
    <w:rsid w:val="008359A0"/>
    <w:rsid w:val="00841308"/>
    <w:rsid w:val="008542E2"/>
    <w:rsid w:val="00863908"/>
    <w:rsid w:val="008A116D"/>
    <w:rsid w:val="008A5D18"/>
    <w:rsid w:val="008A7155"/>
    <w:rsid w:val="008B61A4"/>
    <w:rsid w:val="008B63D7"/>
    <w:rsid w:val="008B73B1"/>
    <w:rsid w:val="008C095D"/>
    <w:rsid w:val="008E48CD"/>
    <w:rsid w:val="008F6E03"/>
    <w:rsid w:val="00913281"/>
    <w:rsid w:val="00923E9B"/>
    <w:rsid w:val="009818DC"/>
    <w:rsid w:val="0099553D"/>
    <w:rsid w:val="009A6BBA"/>
    <w:rsid w:val="009B5F95"/>
    <w:rsid w:val="009B7705"/>
    <w:rsid w:val="009C65DF"/>
    <w:rsid w:val="009D2C7D"/>
    <w:rsid w:val="00A31D03"/>
    <w:rsid w:val="00A356C2"/>
    <w:rsid w:val="00A36E8A"/>
    <w:rsid w:val="00A470A1"/>
    <w:rsid w:val="00A673BE"/>
    <w:rsid w:val="00A771D1"/>
    <w:rsid w:val="00A777AF"/>
    <w:rsid w:val="00A80217"/>
    <w:rsid w:val="00A83158"/>
    <w:rsid w:val="00AA7160"/>
    <w:rsid w:val="00AB429C"/>
    <w:rsid w:val="00AC5BD0"/>
    <w:rsid w:val="00AC6450"/>
    <w:rsid w:val="00AF0CE5"/>
    <w:rsid w:val="00AF529C"/>
    <w:rsid w:val="00B37531"/>
    <w:rsid w:val="00B5457F"/>
    <w:rsid w:val="00B91D5A"/>
    <w:rsid w:val="00B95E60"/>
    <w:rsid w:val="00BA6F26"/>
    <w:rsid w:val="00BB067E"/>
    <w:rsid w:val="00BB2CE9"/>
    <w:rsid w:val="00BC0B8D"/>
    <w:rsid w:val="00BD08E8"/>
    <w:rsid w:val="00BD0F32"/>
    <w:rsid w:val="00BD6FDE"/>
    <w:rsid w:val="00C106D0"/>
    <w:rsid w:val="00C113E2"/>
    <w:rsid w:val="00C35918"/>
    <w:rsid w:val="00CA7B61"/>
    <w:rsid w:val="00CB148A"/>
    <w:rsid w:val="00CB5DFB"/>
    <w:rsid w:val="00CE4E3D"/>
    <w:rsid w:val="00CE561D"/>
    <w:rsid w:val="00CF4E87"/>
    <w:rsid w:val="00CF6E42"/>
    <w:rsid w:val="00D14F41"/>
    <w:rsid w:val="00D45BA0"/>
    <w:rsid w:val="00D73D30"/>
    <w:rsid w:val="00DB6A41"/>
    <w:rsid w:val="00E14C94"/>
    <w:rsid w:val="00E30F26"/>
    <w:rsid w:val="00E32F16"/>
    <w:rsid w:val="00E3337D"/>
    <w:rsid w:val="00E406A1"/>
    <w:rsid w:val="00E7268E"/>
    <w:rsid w:val="00E97EA6"/>
    <w:rsid w:val="00EB4FEC"/>
    <w:rsid w:val="00EC5660"/>
    <w:rsid w:val="00ED447A"/>
    <w:rsid w:val="00EF0E12"/>
    <w:rsid w:val="00F02554"/>
    <w:rsid w:val="00F26DA3"/>
    <w:rsid w:val="00F32367"/>
    <w:rsid w:val="00F35BBB"/>
    <w:rsid w:val="00F63CB9"/>
    <w:rsid w:val="00F9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D1406"/>
  <w15:docId w15:val="{BCFCED02-E49F-4D15-B8E4-2ACDFEA0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CEC"/>
  </w:style>
  <w:style w:type="paragraph" w:styleId="Stopka">
    <w:name w:val="footer"/>
    <w:basedOn w:val="Normalny"/>
    <w:link w:val="StopkaZnak"/>
    <w:uiPriority w:val="99"/>
    <w:unhideWhenUsed/>
    <w:rsid w:val="0061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CEC"/>
  </w:style>
  <w:style w:type="paragraph" w:styleId="Tekstdymka">
    <w:name w:val="Balloon Text"/>
    <w:basedOn w:val="Normalny"/>
    <w:link w:val="TekstdymkaZnak"/>
    <w:uiPriority w:val="99"/>
    <w:semiHidden/>
    <w:unhideWhenUsed/>
    <w:rsid w:val="0061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C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5F95"/>
    <w:pPr>
      <w:ind w:left="720"/>
      <w:contextualSpacing/>
    </w:pPr>
  </w:style>
  <w:style w:type="table" w:styleId="Tabela-Siatka">
    <w:name w:val="Table Grid"/>
    <w:basedOn w:val="Standardowy"/>
    <w:uiPriority w:val="39"/>
    <w:rsid w:val="00781B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47646-F5E6-47EA-BD35-A3342D2A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Standard</dc:creator>
  <cp:lastModifiedBy>Marceli Żywioł</cp:lastModifiedBy>
  <cp:revision>13</cp:revision>
  <cp:lastPrinted>2021-10-19T09:05:00Z</cp:lastPrinted>
  <dcterms:created xsi:type="dcterms:W3CDTF">2021-11-04T09:46:00Z</dcterms:created>
  <dcterms:modified xsi:type="dcterms:W3CDTF">2022-03-08T07:37:00Z</dcterms:modified>
</cp:coreProperties>
</file>